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2" w:rsidRDefault="009D34C5">
      <w:r>
        <w:t>Letter to the Editor</w:t>
      </w:r>
      <w:proofErr w:type="gramStart"/>
      <w:r>
        <w:t>,  The</w:t>
      </w:r>
      <w:proofErr w:type="gramEnd"/>
      <w:r>
        <w:t xml:space="preserve"> Republican Newspaper, January 16, 2014.</w:t>
      </w:r>
    </w:p>
    <w:p w:rsidR="009D34C5" w:rsidRDefault="009D34C5"/>
    <w:p w:rsidR="00535592" w:rsidRDefault="00535592"/>
    <w:p w:rsidR="00443162" w:rsidRDefault="00535592">
      <w:r>
        <w:t xml:space="preserve">I sit on the DNR Policy and </w:t>
      </w:r>
      <w:proofErr w:type="gramStart"/>
      <w:r>
        <w:t xml:space="preserve">Review </w:t>
      </w:r>
      <w:r w:rsidR="009D34C5">
        <w:t xml:space="preserve"> </w:t>
      </w:r>
      <w:r>
        <w:t>Board</w:t>
      </w:r>
      <w:proofErr w:type="gramEnd"/>
      <w:r>
        <w:t xml:space="preserve"> </w:t>
      </w:r>
      <w:r w:rsidR="00DB3DB8">
        <w:t xml:space="preserve">, </w:t>
      </w:r>
      <w:r w:rsidR="00443162">
        <w:t>c</w:t>
      </w:r>
      <w:r w:rsidR="00335F08">
        <w:t>reated when the state bought Deep Creek L</w:t>
      </w:r>
      <w:r w:rsidR="00443162">
        <w:t>ake</w:t>
      </w:r>
      <w:r w:rsidR="00335F08">
        <w:t xml:space="preserve">. We are charged by the </w:t>
      </w:r>
      <w:r>
        <w:t>Governor</w:t>
      </w:r>
      <w:r w:rsidR="009D34C5">
        <w:t xml:space="preserve"> “</w:t>
      </w:r>
      <w:r w:rsidR="000B0CE3">
        <w:t xml:space="preserve">to </w:t>
      </w:r>
      <w:r w:rsidR="009D34C5">
        <w:t xml:space="preserve">review and </w:t>
      </w:r>
      <w:proofErr w:type="gramStart"/>
      <w:r w:rsidR="009D34C5">
        <w:t>advise</w:t>
      </w:r>
      <w:proofErr w:type="gramEnd"/>
      <w:r w:rsidR="009D34C5">
        <w:t xml:space="preserve">” the DNR Secretary on </w:t>
      </w:r>
      <w:r w:rsidR="000B0CE3">
        <w:t>lake</w:t>
      </w:r>
      <w:r>
        <w:t xml:space="preserve"> management, programs and finances. </w:t>
      </w:r>
    </w:p>
    <w:p w:rsidR="00443162" w:rsidRDefault="00443162"/>
    <w:p w:rsidR="00535592" w:rsidRDefault="00535592">
      <w:r>
        <w:t xml:space="preserve"> In this </w:t>
      </w:r>
      <w:r w:rsidR="00443162">
        <w:t xml:space="preserve">role, </w:t>
      </w:r>
      <w:r>
        <w:t xml:space="preserve">I just received a notice </w:t>
      </w:r>
      <w:r w:rsidR="00335F08">
        <w:t xml:space="preserve">that </w:t>
      </w:r>
      <w:r>
        <w:t xml:space="preserve">one of the staff is leaving, reducing lake management </w:t>
      </w:r>
      <w:r w:rsidR="00DB3DB8">
        <w:t xml:space="preserve">to </w:t>
      </w:r>
      <w:r>
        <w:t>one f</w:t>
      </w:r>
      <w:r w:rsidR="00335F08">
        <w:t xml:space="preserve">ull time mid-level staff person and </w:t>
      </w:r>
      <w:r>
        <w:t xml:space="preserve">hours of operation </w:t>
      </w:r>
      <w:r w:rsidR="00443162">
        <w:t xml:space="preserve">are now down to 4 days a week! </w:t>
      </w:r>
      <w:r>
        <w:t>While there will be increase in part-time staff for summer</w:t>
      </w:r>
      <w:r w:rsidR="009D34C5">
        <w:t xml:space="preserve"> seasonal work, </w:t>
      </w:r>
      <w:r w:rsidR="00443162">
        <w:t>the core work rests on</w:t>
      </w:r>
      <w:r w:rsidR="00335F08">
        <w:t xml:space="preserve"> this </w:t>
      </w:r>
      <w:r w:rsidR="00443162">
        <w:t>one person’s shoulders.</w:t>
      </w:r>
    </w:p>
    <w:p w:rsidR="00535592" w:rsidRDefault="00535592"/>
    <w:p w:rsidR="00535592" w:rsidRDefault="00335F08">
      <w:r>
        <w:t>Republican readers know about 60% of the tax revenues the County come from lake property values and other associated activities. The lake serves as t</w:t>
      </w:r>
      <w:r w:rsidR="00535592">
        <w:t>he “economic engine” of Garrett County</w:t>
      </w:r>
      <w:r w:rsidR="009D34C5">
        <w:t xml:space="preserve">. </w:t>
      </w:r>
      <w:r>
        <w:t xml:space="preserve">Now we have </w:t>
      </w:r>
      <w:r w:rsidR="00535592">
        <w:t>j</w:t>
      </w:r>
      <w:r>
        <w:t xml:space="preserve">ust one </w:t>
      </w:r>
      <w:r w:rsidR="009D34C5">
        <w:t xml:space="preserve">mid-level staff </w:t>
      </w:r>
      <w:r>
        <w:t xml:space="preserve">person managing this resource </w:t>
      </w:r>
      <w:r w:rsidR="00F8350D">
        <w:t>only</w:t>
      </w:r>
      <w:r w:rsidR="00535592">
        <w:t xml:space="preserve"> 4 days a week.</w:t>
      </w:r>
      <w:r w:rsidR="001F7F2D">
        <w:t xml:space="preserve">  </w:t>
      </w:r>
    </w:p>
    <w:p w:rsidR="00443162" w:rsidRDefault="00443162"/>
    <w:p w:rsidR="001F7F2D" w:rsidRDefault="001F7F2D">
      <w:r>
        <w:t xml:space="preserve"> I have </w:t>
      </w:r>
      <w:r w:rsidR="00DB3DB8">
        <w:t>n</w:t>
      </w:r>
      <w:r>
        <w:t>ever heard</w:t>
      </w:r>
      <w:r w:rsidR="00DB3DB8">
        <w:t xml:space="preserve"> of a comparable situation where a resource </w:t>
      </w:r>
      <w:r>
        <w:t xml:space="preserve">so important for the economic well-being </w:t>
      </w:r>
      <w:r w:rsidR="00DB3DB8">
        <w:t xml:space="preserve">of an area is </w:t>
      </w:r>
      <w:r w:rsidR="009D34C5">
        <w:t>so completely under staffed.</w:t>
      </w:r>
    </w:p>
    <w:p w:rsidR="001F7F2D" w:rsidRDefault="001F7F2D"/>
    <w:p w:rsidR="001F7F2D" w:rsidRDefault="00DB3DB8">
      <w:r>
        <w:t xml:space="preserve">Reduction in staff is not due to a lack of funds. </w:t>
      </w:r>
      <w:r w:rsidR="001F7F2D">
        <w:t xml:space="preserve"> Deep Creek Lake </w:t>
      </w:r>
      <w:r w:rsidR="00443162">
        <w:t xml:space="preserve">management </w:t>
      </w:r>
      <w:r w:rsidR="001F7F2D">
        <w:t>ha</w:t>
      </w:r>
      <w:r w:rsidR="00443162">
        <w:t>s an enviable fu</w:t>
      </w:r>
      <w:r>
        <w:t xml:space="preserve">nding source—the </w:t>
      </w:r>
      <w:r w:rsidR="001F7F2D">
        <w:t>“buffer strip permits fees”</w:t>
      </w:r>
      <w:r>
        <w:t xml:space="preserve">. </w:t>
      </w:r>
      <w:r w:rsidR="001F7F2D">
        <w:t>While the total revenue figures are not publicly available, t</w:t>
      </w:r>
      <w:r w:rsidR="00F8350D">
        <w:t xml:space="preserve">hese fees generate close to close to $900,000 </w:t>
      </w:r>
      <w:r w:rsidR="001F7F2D">
        <w:t>each year.</w:t>
      </w:r>
      <w:r w:rsidR="00335F08">
        <w:t xml:space="preserve"> The </w:t>
      </w:r>
      <w:r w:rsidR="000B0CE3">
        <w:t>revenue</w:t>
      </w:r>
      <w:r w:rsidR="00335F08">
        <w:t xml:space="preserve"> is </w:t>
      </w:r>
      <w:r>
        <w:t xml:space="preserve">supposedly </w:t>
      </w:r>
      <w:r w:rsidR="001F7F2D">
        <w:t xml:space="preserve">dedicated for lake management purposes, except for 25% which goes to the County as payment in lieu of taxes on the buffer strip lands. </w:t>
      </w:r>
    </w:p>
    <w:p w:rsidR="001F7F2D" w:rsidRDefault="001F7F2D"/>
    <w:p w:rsidR="00DB3DB8" w:rsidRDefault="001F7F2D">
      <w:r>
        <w:t>Quick math suggests there is som</w:t>
      </w:r>
      <w:r w:rsidR="00F8350D">
        <w:t>ewhere in the neighborhood of $6</w:t>
      </w:r>
      <w:r>
        <w:t>00,000 available for lake management. With only one full time, mid-level staff p</w:t>
      </w:r>
      <w:r w:rsidR="00DB3DB8">
        <w:t>erson and some office expenses,</w:t>
      </w:r>
      <w:r w:rsidR="00335F08">
        <w:t xml:space="preserve"> there</w:t>
      </w:r>
      <w:r w:rsidR="00F8350D">
        <w:t xml:space="preserve"> must be more </w:t>
      </w:r>
      <w:r w:rsidR="00335F08">
        <w:t xml:space="preserve">funds available for more staff and programs. </w:t>
      </w:r>
    </w:p>
    <w:p w:rsidR="000B0CE3" w:rsidRDefault="000B0CE3"/>
    <w:p w:rsidR="00443162" w:rsidRDefault="000B0CE3">
      <w:r>
        <w:t>Reduction</w:t>
      </w:r>
      <w:r w:rsidR="00DB3DB8">
        <w:t xml:space="preserve"> in staff is not due to </w:t>
      </w:r>
      <w:r>
        <w:t>a determination there is no work to be done. This coming year is critically important to the lake and programs need to</w:t>
      </w:r>
      <w:r w:rsidR="00F8350D">
        <w:t xml:space="preserve"> be</w:t>
      </w:r>
      <w:r>
        <w:t xml:space="preserve"> developed now in anticipation. A huge challenge is </w:t>
      </w:r>
      <w:r w:rsidR="00443162">
        <w:t>to prevent more invasive species including hydrilla into the lake</w:t>
      </w:r>
      <w:r>
        <w:t xml:space="preserve">. Staff </w:t>
      </w:r>
      <w:r w:rsidR="00DB3DB8">
        <w:t xml:space="preserve">support </w:t>
      </w:r>
      <w:r>
        <w:t xml:space="preserve">is needed </w:t>
      </w:r>
      <w:r w:rsidR="00DB3DB8">
        <w:t>for t</w:t>
      </w:r>
      <w:r>
        <w:t xml:space="preserve">he watershed planning process. The Carrying Capacity study is already one year overdue. The sediment study will be released this month calling for </w:t>
      </w:r>
      <w:r w:rsidR="00DB3DB8">
        <w:t xml:space="preserve">shoreline protection and restoration </w:t>
      </w:r>
      <w:r>
        <w:t>projects and the list goes on.</w:t>
      </w:r>
    </w:p>
    <w:p w:rsidR="00DB3DB8" w:rsidRDefault="00DB3DB8"/>
    <w:p w:rsidR="00DB3DB8" w:rsidRDefault="00DB3DB8">
      <w:r>
        <w:t xml:space="preserve">Who has made this decision? Where has the money gone? </w:t>
      </w:r>
    </w:p>
    <w:p w:rsidR="001F7F2D" w:rsidRDefault="001F7F2D"/>
    <w:p w:rsidR="001F7F2D" w:rsidRDefault="001F7F2D"/>
    <w:p w:rsidR="00535592" w:rsidRDefault="00535592"/>
    <w:p w:rsidR="00535592" w:rsidRDefault="00535592"/>
    <w:p w:rsidR="00535592" w:rsidRDefault="000B0CE3">
      <w:r>
        <w:t>Barbara Beelar</w:t>
      </w:r>
    </w:p>
    <w:p w:rsidR="009D34C5" w:rsidRDefault="009D34C5">
      <w:bookmarkStart w:id="0" w:name="_GoBack"/>
      <w:bookmarkEnd w:id="0"/>
    </w:p>
    <w:p w:rsidR="000B0CE3" w:rsidRDefault="000B0CE3">
      <w:r>
        <w:t>Oakland</w:t>
      </w:r>
      <w:r w:rsidR="009D34C5">
        <w:t>, Maryland</w:t>
      </w:r>
    </w:p>
    <w:p w:rsidR="00535592" w:rsidRDefault="00535592"/>
    <w:p w:rsidR="00535592" w:rsidRDefault="00535592"/>
    <w:p w:rsidR="00535592" w:rsidRDefault="00535592"/>
    <w:p w:rsidR="00535592" w:rsidRDefault="00535592"/>
    <w:p w:rsidR="00535592" w:rsidRDefault="00535592"/>
    <w:p w:rsidR="00535592" w:rsidRDefault="00535592"/>
    <w:sectPr w:rsidR="00535592" w:rsidSect="001D01A5">
      <w:pgSz w:w="12240" w:h="16340"/>
      <w:pgMar w:top="1224" w:right="1209" w:bottom="905" w:left="9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2"/>
    <w:rsid w:val="000B0CE3"/>
    <w:rsid w:val="001D01A5"/>
    <w:rsid w:val="001F7F2D"/>
    <w:rsid w:val="00335F08"/>
    <w:rsid w:val="00443162"/>
    <w:rsid w:val="00535592"/>
    <w:rsid w:val="00543819"/>
    <w:rsid w:val="006C4699"/>
    <w:rsid w:val="009D34C5"/>
    <w:rsid w:val="00DB3DB8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2014-01-14T21:06:00Z</dcterms:created>
  <dcterms:modified xsi:type="dcterms:W3CDTF">2014-02-17T15:12:00Z</dcterms:modified>
</cp:coreProperties>
</file>